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82C0D" w14:textId="77777777" w:rsidR="00ED114F" w:rsidRDefault="00000000">
      <w:pPr>
        <w:pStyle w:val="NameStyle"/>
      </w:pPr>
      <w:r>
        <w:t>María Graciela Monardes Toral</w:t>
      </w:r>
    </w:p>
    <w:p w14:paraId="6E9ECCC1" w14:textId="77777777" w:rsidR="00ED114F" w:rsidRDefault="00000000">
      <w:pPr>
        <w:pStyle w:val="SubtitleStyle"/>
      </w:pPr>
      <w:r>
        <w:t>Psicóloga clínica | Psicoterapeuta Gestalt | Mediación e intervención familiar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49"/>
        <w:gridCol w:w="4649"/>
      </w:tblGrid>
      <w:tr w:rsidR="00ED114F" w14:paraId="535EF182" w14:textId="77777777">
        <w:trPr>
          <w:jc w:val="center"/>
        </w:trPr>
        <w:tc>
          <w:tcPr>
            <w:tcW w:w="4649" w:type="dxa"/>
            <w:shd w:val="clear" w:color="auto" w:fill="F6F8FB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5D2206BE" w14:textId="77777777" w:rsidR="00ED114F" w:rsidRDefault="00000000">
            <w:pPr>
              <w:pStyle w:val="BodySmall"/>
              <w:spacing w:after="0"/>
            </w:pPr>
            <w:r>
              <w:rPr>
                <w:b/>
                <w:color w:val="21385D"/>
              </w:rPr>
              <w:t xml:space="preserve">Correo electrónico: </w:t>
            </w:r>
            <w:r>
              <w:t>gracielamt@me.com</w:t>
            </w:r>
          </w:p>
        </w:tc>
        <w:tc>
          <w:tcPr>
            <w:tcW w:w="4649" w:type="dxa"/>
            <w:shd w:val="clear" w:color="auto" w:fill="F6F8FB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7D697FF6" w14:textId="77777777" w:rsidR="00ED114F" w:rsidRDefault="00000000">
            <w:pPr>
              <w:pStyle w:val="BodySmall"/>
              <w:spacing w:after="0"/>
            </w:pPr>
            <w:r>
              <w:rPr>
                <w:b/>
                <w:color w:val="21385D"/>
              </w:rPr>
              <w:t xml:space="preserve">Teléfono: </w:t>
            </w:r>
            <w:r>
              <w:t>22 208 3405 / +56 9 9235 3218</w:t>
            </w:r>
          </w:p>
        </w:tc>
      </w:tr>
      <w:tr w:rsidR="00ED114F" w14:paraId="457229A0" w14:textId="77777777">
        <w:trPr>
          <w:jc w:val="center"/>
        </w:trPr>
        <w:tc>
          <w:tcPr>
            <w:tcW w:w="4649" w:type="dxa"/>
            <w:shd w:val="clear" w:color="auto" w:fill="F6F8FB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7C63ECDA" w14:textId="77777777" w:rsidR="00ED114F" w:rsidRDefault="00000000">
            <w:pPr>
              <w:pStyle w:val="BodySmall"/>
              <w:spacing w:after="0"/>
            </w:pPr>
            <w:r>
              <w:rPr>
                <w:b/>
                <w:color w:val="21385D"/>
              </w:rPr>
              <w:t xml:space="preserve">Dirección: </w:t>
            </w:r>
            <w:r>
              <w:t>Los Acantos 1137, Vitacura</w:t>
            </w:r>
          </w:p>
        </w:tc>
        <w:tc>
          <w:tcPr>
            <w:tcW w:w="4649" w:type="dxa"/>
            <w:shd w:val="clear" w:color="auto" w:fill="F6F8FB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2082653A" w14:textId="77777777" w:rsidR="00ED114F" w:rsidRDefault="00000000">
            <w:pPr>
              <w:pStyle w:val="BodySmall"/>
              <w:spacing w:after="0"/>
            </w:pPr>
            <w:r>
              <w:rPr>
                <w:b/>
                <w:color w:val="21385D"/>
              </w:rPr>
              <w:t xml:space="preserve">Nacionalidad: </w:t>
            </w:r>
            <w:r>
              <w:t>Chilena y Española</w:t>
            </w:r>
          </w:p>
        </w:tc>
      </w:tr>
    </w:tbl>
    <w:p w14:paraId="47B3CADF" w14:textId="77777777" w:rsidR="00ED114F" w:rsidRDefault="00ED114F"/>
    <w:p w14:paraId="577AAE7E" w14:textId="77777777" w:rsidR="00ED114F" w:rsidRDefault="00000000">
      <w:pPr>
        <w:pStyle w:val="SectionHeader"/>
      </w:pPr>
      <w:r>
        <w:t>Perfil profesional</w:t>
      </w:r>
    </w:p>
    <w:p w14:paraId="1884FDAE" w14:textId="77777777" w:rsidR="00ED114F" w:rsidRDefault="00000000">
      <w:pPr>
        <w:pStyle w:val="BodySmall"/>
      </w:pPr>
      <w:r>
        <w:t>Psicóloga con formación en psicología clínica, psicoterapia Gestalt, mediación e intervención familiar, y estudios de posgrado en sexualidad. Cuenta con experiencia en atención clínica de adolescentes, adultos y parejas, trabajo interdisciplinario con psiquiatría, docencia, supervisión y participación gremial en el ámbito de la psicoterapia Gestalt.</w:t>
      </w:r>
    </w:p>
    <w:p w14:paraId="4104B0E3" w14:textId="77777777" w:rsidR="00ED114F" w:rsidRDefault="00000000">
      <w:pPr>
        <w:pStyle w:val="SectionHeader"/>
      </w:pPr>
      <w:r>
        <w:t>Formación académica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986"/>
        <w:gridCol w:w="4986"/>
      </w:tblGrid>
      <w:tr w:rsidR="00ED114F" w14:paraId="4FE7E329" w14:textId="77777777">
        <w:trPr>
          <w:jc w:val="center"/>
        </w:trPr>
        <w:tc>
          <w:tcPr>
            <w:tcW w:w="4986" w:type="dxa"/>
            <w:tcMar>
              <w:top w:w="50" w:type="dxa"/>
              <w:left w:w="30" w:type="dxa"/>
              <w:bottom w:w="60" w:type="dxa"/>
              <w:right w:w="30" w:type="dxa"/>
            </w:tcMar>
          </w:tcPr>
          <w:p w14:paraId="6C02C28A" w14:textId="77777777" w:rsidR="00ED114F" w:rsidRDefault="00000000">
            <w:pPr>
              <w:pStyle w:val="EntryTitle"/>
            </w:pPr>
            <w:r>
              <w:t>Licenciatura en Psicología</w:t>
            </w:r>
          </w:p>
          <w:p w14:paraId="40EE0C50" w14:textId="77777777" w:rsidR="00ED114F" w:rsidRDefault="00000000">
            <w:pPr>
              <w:pStyle w:val="EntryMeta"/>
            </w:pPr>
            <w:r>
              <w:t>Universidad de Santiago de Compostela, España. Mención en Psicología Social del Trabajo y Psicopatología-Psicoterapéutica.</w:t>
            </w:r>
          </w:p>
        </w:tc>
        <w:tc>
          <w:tcPr>
            <w:tcW w:w="4986" w:type="dxa"/>
            <w:tcMar>
              <w:top w:w="50" w:type="dxa"/>
              <w:left w:w="30" w:type="dxa"/>
              <w:bottom w:w="60" w:type="dxa"/>
              <w:right w:w="30" w:type="dxa"/>
            </w:tcMar>
          </w:tcPr>
          <w:p w14:paraId="075B2D5C" w14:textId="77777777" w:rsidR="00ED114F" w:rsidRDefault="00000000">
            <w:pPr>
              <w:jc w:val="right"/>
            </w:pPr>
            <w:r>
              <w:rPr>
                <w:b/>
                <w:color w:val="585858"/>
                <w:sz w:val="20"/>
              </w:rPr>
              <w:t>1989 - 1994</w:t>
            </w:r>
          </w:p>
        </w:tc>
      </w:tr>
      <w:tr w:rsidR="00ED114F" w14:paraId="789E61C8" w14:textId="77777777">
        <w:trPr>
          <w:jc w:val="center"/>
        </w:trPr>
        <w:tc>
          <w:tcPr>
            <w:tcW w:w="4986" w:type="dxa"/>
            <w:tcMar>
              <w:top w:w="50" w:type="dxa"/>
              <w:left w:w="30" w:type="dxa"/>
              <w:bottom w:w="60" w:type="dxa"/>
              <w:right w:w="30" w:type="dxa"/>
            </w:tcMar>
          </w:tcPr>
          <w:p w14:paraId="0E027357" w14:textId="77777777" w:rsidR="00ED114F" w:rsidRDefault="00000000">
            <w:pPr>
              <w:pStyle w:val="EntryTitle"/>
            </w:pPr>
            <w:r>
              <w:t>Postítulo en Psicoterapia Gestalt</w:t>
            </w:r>
          </w:p>
          <w:p w14:paraId="0F0F831C" w14:textId="77777777" w:rsidR="00ED114F" w:rsidRDefault="00000000">
            <w:pPr>
              <w:pStyle w:val="EntryMeta"/>
            </w:pPr>
            <w:r>
              <w:t>Centro de Psicoterapia Gestalt de Santiago.</w:t>
            </w:r>
          </w:p>
        </w:tc>
        <w:tc>
          <w:tcPr>
            <w:tcW w:w="4986" w:type="dxa"/>
            <w:tcMar>
              <w:top w:w="50" w:type="dxa"/>
              <w:left w:w="30" w:type="dxa"/>
              <w:bottom w:w="60" w:type="dxa"/>
              <w:right w:w="30" w:type="dxa"/>
            </w:tcMar>
          </w:tcPr>
          <w:p w14:paraId="61258CFB" w14:textId="77777777" w:rsidR="00ED114F" w:rsidRDefault="00000000">
            <w:pPr>
              <w:jc w:val="right"/>
            </w:pPr>
            <w:r>
              <w:rPr>
                <w:b/>
                <w:color w:val="585858"/>
                <w:sz w:val="20"/>
              </w:rPr>
              <w:t>2004 - 2007</w:t>
            </w:r>
          </w:p>
        </w:tc>
      </w:tr>
      <w:tr w:rsidR="00ED114F" w14:paraId="48CC860D" w14:textId="77777777">
        <w:trPr>
          <w:jc w:val="center"/>
        </w:trPr>
        <w:tc>
          <w:tcPr>
            <w:tcW w:w="4986" w:type="dxa"/>
            <w:tcMar>
              <w:top w:w="50" w:type="dxa"/>
              <w:left w:w="30" w:type="dxa"/>
              <w:bottom w:w="60" w:type="dxa"/>
              <w:right w:w="30" w:type="dxa"/>
            </w:tcMar>
          </w:tcPr>
          <w:p w14:paraId="6F1A255F" w14:textId="77777777" w:rsidR="00ED114F" w:rsidRDefault="00000000">
            <w:pPr>
              <w:pStyle w:val="EntryTitle"/>
            </w:pPr>
            <w:r>
              <w:t>Magíster en Teoría y Praxis Gestáltica</w:t>
            </w:r>
          </w:p>
          <w:p w14:paraId="5918A71E" w14:textId="77777777" w:rsidR="00ED114F" w:rsidRDefault="00000000">
            <w:pPr>
              <w:pStyle w:val="EntryMeta"/>
            </w:pPr>
            <w:r>
              <w:t>Universidad Mayor en convenio con el Centro de Psicoterapia Gestalt.</w:t>
            </w:r>
          </w:p>
        </w:tc>
        <w:tc>
          <w:tcPr>
            <w:tcW w:w="4986" w:type="dxa"/>
            <w:tcMar>
              <w:top w:w="50" w:type="dxa"/>
              <w:left w:w="30" w:type="dxa"/>
              <w:bottom w:w="60" w:type="dxa"/>
              <w:right w:w="30" w:type="dxa"/>
            </w:tcMar>
          </w:tcPr>
          <w:p w14:paraId="21D0229C" w14:textId="77777777" w:rsidR="00ED114F" w:rsidRDefault="00000000">
            <w:pPr>
              <w:jc w:val="right"/>
            </w:pPr>
            <w:r>
              <w:rPr>
                <w:b/>
                <w:color w:val="585858"/>
                <w:sz w:val="20"/>
              </w:rPr>
              <w:t>2011</w:t>
            </w:r>
          </w:p>
        </w:tc>
      </w:tr>
      <w:tr w:rsidR="00ED114F" w14:paraId="79B7E46D" w14:textId="77777777">
        <w:trPr>
          <w:jc w:val="center"/>
        </w:trPr>
        <w:tc>
          <w:tcPr>
            <w:tcW w:w="4986" w:type="dxa"/>
            <w:tcMar>
              <w:top w:w="50" w:type="dxa"/>
              <w:left w:w="30" w:type="dxa"/>
              <w:bottom w:w="60" w:type="dxa"/>
              <w:right w:w="30" w:type="dxa"/>
            </w:tcMar>
          </w:tcPr>
          <w:p w14:paraId="693F7038" w14:textId="77777777" w:rsidR="00ED114F" w:rsidRDefault="00000000">
            <w:pPr>
              <w:pStyle w:val="EntryTitle"/>
            </w:pPr>
            <w:r>
              <w:t>Magíster en Mediación e Intervención Familiar (Ciencias de la Familia)</w:t>
            </w:r>
          </w:p>
          <w:p w14:paraId="41C109D5" w14:textId="77777777" w:rsidR="00ED114F" w:rsidRDefault="00000000">
            <w:pPr>
              <w:pStyle w:val="EntryMeta"/>
            </w:pPr>
            <w:r>
              <w:t>Santiago de Compostela, España.</w:t>
            </w:r>
          </w:p>
        </w:tc>
        <w:tc>
          <w:tcPr>
            <w:tcW w:w="4986" w:type="dxa"/>
            <w:tcMar>
              <w:top w:w="50" w:type="dxa"/>
              <w:left w:w="30" w:type="dxa"/>
              <w:bottom w:w="60" w:type="dxa"/>
              <w:right w:w="30" w:type="dxa"/>
            </w:tcMar>
          </w:tcPr>
          <w:p w14:paraId="25A30307" w14:textId="77777777" w:rsidR="00ED114F" w:rsidRDefault="00000000">
            <w:pPr>
              <w:jc w:val="right"/>
            </w:pPr>
            <w:r>
              <w:rPr>
                <w:b/>
                <w:color w:val="585858"/>
                <w:sz w:val="20"/>
              </w:rPr>
              <w:t>2017 - 2018</w:t>
            </w:r>
          </w:p>
        </w:tc>
      </w:tr>
      <w:tr w:rsidR="00ED114F" w14:paraId="62CADDB8" w14:textId="77777777">
        <w:trPr>
          <w:jc w:val="center"/>
        </w:trPr>
        <w:tc>
          <w:tcPr>
            <w:tcW w:w="4986" w:type="dxa"/>
            <w:tcMar>
              <w:top w:w="50" w:type="dxa"/>
              <w:left w:w="30" w:type="dxa"/>
              <w:bottom w:w="60" w:type="dxa"/>
              <w:right w:w="30" w:type="dxa"/>
            </w:tcMar>
          </w:tcPr>
          <w:p w14:paraId="1EC33557" w14:textId="77777777" w:rsidR="00ED114F" w:rsidRDefault="00000000">
            <w:pPr>
              <w:pStyle w:val="EntryTitle"/>
            </w:pPr>
            <w:r>
              <w:t>Máster en Sexualidad</w:t>
            </w:r>
          </w:p>
          <w:p w14:paraId="41E21B4E" w14:textId="77777777" w:rsidR="00ED114F" w:rsidRDefault="00000000">
            <w:pPr>
              <w:pStyle w:val="EntryMeta"/>
            </w:pPr>
            <w:r>
              <w:t>Universidad de Almería, España.</w:t>
            </w:r>
          </w:p>
        </w:tc>
        <w:tc>
          <w:tcPr>
            <w:tcW w:w="4986" w:type="dxa"/>
            <w:tcMar>
              <w:top w:w="50" w:type="dxa"/>
              <w:left w:w="30" w:type="dxa"/>
              <w:bottom w:w="60" w:type="dxa"/>
              <w:right w:w="30" w:type="dxa"/>
            </w:tcMar>
          </w:tcPr>
          <w:p w14:paraId="1A3E4ADE" w14:textId="77777777" w:rsidR="00ED114F" w:rsidRDefault="00000000">
            <w:pPr>
              <w:jc w:val="right"/>
            </w:pPr>
            <w:r>
              <w:rPr>
                <w:b/>
                <w:color w:val="585858"/>
                <w:sz w:val="20"/>
              </w:rPr>
              <w:t>2018 - actualidad</w:t>
            </w:r>
          </w:p>
        </w:tc>
      </w:tr>
    </w:tbl>
    <w:p w14:paraId="1BA8C917" w14:textId="77777777" w:rsidR="00ED114F" w:rsidRDefault="00000000">
      <w:pPr>
        <w:pStyle w:val="SectionHeader"/>
      </w:pPr>
      <w:r>
        <w:t>Títulos y grados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986"/>
        <w:gridCol w:w="4986"/>
      </w:tblGrid>
      <w:tr w:rsidR="00ED114F" w14:paraId="77DBA488" w14:textId="77777777">
        <w:trPr>
          <w:jc w:val="center"/>
        </w:trPr>
        <w:tc>
          <w:tcPr>
            <w:tcW w:w="4986" w:type="dxa"/>
            <w:tcMar>
              <w:top w:w="50" w:type="dxa"/>
              <w:left w:w="30" w:type="dxa"/>
              <w:bottom w:w="60" w:type="dxa"/>
              <w:right w:w="30" w:type="dxa"/>
            </w:tcMar>
          </w:tcPr>
          <w:p w14:paraId="35374AC0" w14:textId="77777777" w:rsidR="00ED114F" w:rsidRDefault="00000000">
            <w:r>
              <w:t>Convalidación del título de Psicóloga en Chile</w:t>
            </w:r>
            <w:r>
              <w:br/>
              <w:t>Realizada a través del Ministerio de Relaciones Exteriores.</w:t>
            </w:r>
          </w:p>
        </w:tc>
        <w:tc>
          <w:tcPr>
            <w:tcW w:w="4986" w:type="dxa"/>
            <w:tcMar>
              <w:top w:w="50" w:type="dxa"/>
              <w:left w:w="30" w:type="dxa"/>
              <w:bottom w:w="60" w:type="dxa"/>
              <w:right w:w="30" w:type="dxa"/>
            </w:tcMar>
          </w:tcPr>
          <w:p w14:paraId="253B87F6" w14:textId="77777777" w:rsidR="00ED114F" w:rsidRDefault="00000000">
            <w:pPr>
              <w:jc w:val="right"/>
            </w:pPr>
            <w:r>
              <w:rPr>
                <w:b/>
                <w:color w:val="585858"/>
                <w:sz w:val="20"/>
              </w:rPr>
              <w:t>2004</w:t>
            </w:r>
          </w:p>
        </w:tc>
      </w:tr>
      <w:tr w:rsidR="00ED114F" w14:paraId="5AC0DCA0" w14:textId="77777777">
        <w:trPr>
          <w:jc w:val="center"/>
        </w:trPr>
        <w:tc>
          <w:tcPr>
            <w:tcW w:w="4986" w:type="dxa"/>
            <w:tcMar>
              <w:top w:w="50" w:type="dxa"/>
              <w:left w:w="30" w:type="dxa"/>
              <w:bottom w:w="60" w:type="dxa"/>
              <w:right w:w="30" w:type="dxa"/>
            </w:tcMar>
          </w:tcPr>
          <w:p w14:paraId="4043F024" w14:textId="77777777" w:rsidR="00ED114F" w:rsidRDefault="00000000">
            <w:pPr>
              <w:pStyle w:val="EntryTitle"/>
            </w:pPr>
            <w:r>
              <w:t>Máster en Ciencias de la Familia</w:t>
            </w:r>
          </w:p>
          <w:p w14:paraId="09605CF0" w14:textId="77777777" w:rsidR="00ED114F" w:rsidRDefault="00000000">
            <w:pPr>
              <w:pStyle w:val="EntryMeta"/>
            </w:pPr>
            <w:r>
              <w:t>Universidad de Santiago de Compostela. Tesis: “Terapia de Parejas. Un aporte desde la Gestalt”.</w:t>
            </w:r>
          </w:p>
        </w:tc>
        <w:tc>
          <w:tcPr>
            <w:tcW w:w="4986" w:type="dxa"/>
            <w:tcMar>
              <w:top w:w="50" w:type="dxa"/>
              <w:left w:w="30" w:type="dxa"/>
              <w:bottom w:w="60" w:type="dxa"/>
              <w:right w:w="30" w:type="dxa"/>
            </w:tcMar>
          </w:tcPr>
          <w:p w14:paraId="50DA1E15" w14:textId="77777777" w:rsidR="00ED114F" w:rsidRDefault="00000000">
            <w:pPr>
              <w:jc w:val="right"/>
            </w:pPr>
            <w:r>
              <w:rPr>
                <w:b/>
                <w:color w:val="585858"/>
                <w:sz w:val="20"/>
              </w:rPr>
              <w:t>2019</w:t>
            </w:r>
          </w:p>
        </w:tc>
      </w:tr>
      <w:tr w:rsidR="00ED114F" w14:paraId="70FFA81F" w14:textId="77777777">
        <w:trPr>
          <w:jc w:val="center"/>
        </w:trPr>
        <w:tc>
          <w:tcPr>
            <w:tcW w:w="4986" w:type="dxa"/>
            <w:tcMar>
              <w:top w:w="50" w:type="dxa"/>
              <w:left w:w="30" w:type="dxa"/>
              <w:bottom w:w="60" w:type="dxa"/>
              <w:right w:w="30" w:type="dxa"/>
            </w:tcMar>
          </w:tcPr>
          <w:p w14:paraId="33DCCD87" w14:textId="77777777" w:rsidR="00ED114F" w:rsidRDefault="00000000">
            <w:pPr>
              <w:pStyle w:val="EntryTitle"/>
            </w:pPr>
            <w:r>
              <w:t>Grado de Máster en MECES</w:t>
            </w:r>
          </w:p>
          <w:p w14:paraId="38C580FF" w14:textId="77777777" w:rsidR="00ED114F" w:rsidRDefault="00000000">
            <w:pPr>
              <w:pStyle w:val="EntryMeta"/>
            </w:pPr>
            <w:r>
              <w:t>Marco Español de Cualificaciones para la Educación Superior.</w:t>
            </w:r>
          </w:p>
        </w:tc>
        <w:tc>
          <w:tcPr>
            <w:tcW w:w="4986" w:type="dxa"/>
            <w:tcMar>
              <w:top w:w="50" w:type="dxa"/>
              <w:left w:w="30" w:type="dxa"/>
              <w:bottom w:w="60" w:type="dxa"/>
              <w:right w:w="30" w:type="dxa"/>
            </w:tcMar>
          </w:tcPr>
          <w:p w14:paraId="0BF27F05" w14:textId="77777777" w:rsidR="00ED114F" w:rsidRDefault="00ED114F">
            <w:pPr>
              <w:jc w:val="right"/>
            </w:pPr>
          </w:p>
        </w:tc>
      </w:tr>
    </w:tbl>
    <w:p w14:paraId="28202502" w14:textId="77777777" w:rsidR="00384292" w:rsidRDefault="00384292">
      <w:pPr>
        <w:pStyle w:val="SectionHeader"/>
      </w:pPr>
    </w:p>
    <w:p w14:paraId="1AE1AE24" w14:textId="61201DB2" w:rsidR="00ED114F" w:rsidRDefault="00000000">
      <w:pPr>
        <w:pStyle w:val="SectionHeader"/>
      </w:pPr>
      <w:proofErr w:type="spellStart"/>
      <w:r>
        <w:lastRenderedPageBreak/>
        <w:t>Experiencia</w:t>
      </w:r>
      <w:proofErr w:type="spellEnd"/>
      <w:r>
        <w:t xml:space="preserve"> </w:t>
      </w:r>
      <w:proofErr w:type="spellStart"/>
      <w:r>
        <w:t>profesional</w:t>
      </w:r>
      <w:proofErr w:type="spellEnd"/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986"/>
        <w:gridCol w:w="4986"/>
      </w:tblGrid>
      <w:tr w:rsidR="00ED114F" w14:paraId="2D65602C" w14:textId="77777777">
        <w:trPr>
          <w:jc w:val="center"/>
        </w:trPr>
        <w:tc>
          <w:tcPr>
            <w:tcW w:w="4986" w:type="dxa"/>
            <w:tcMar>
              <w:top w:w="50" w:type="dxa"/>
              <w:left w:w="30" w:type="dxa"/>
              <w:bottom w:w="60" w:type="dxa"/>
              <w:right w:w="30" w:type="dxa"/>
            </w:tcMar>
          </w:tcPr>
          <w:p w14:paraId="5EE25EBD" w14:textId="77777777" w:rsidR="00ED114F" w:rsidRDefault="00000000">
            <w:pPr>
              <w:pStyle w:val="EntryTitle"/>
            </w:pPr>
            <w:r>
              <w:t>Consulta privada junto al Dr. Cristián Prado</w:t>
            </w:r>
          </w:p>
          <w:p w14:paraId="2D595353" w14:textId="77777777" w:rsidR="00ED114F" w:rsidRDefault="00000000">
            <w:pPr>
              <w:pStyle w:val="EntryMeta"/>
            </w:pPr>
            <w:r>
              <w:t>Evaluación y apoyo de pacientes hospitalizados.</w:t>
            </w:r>
          </w:p>
        </w:tc>
        <w:tc>
          <w:tcPr>
            <w:tcW w:w="4986" w:type="dxa"/>
            <w:tcMar>
              <w:top w:w="50" w:type="dxa"/>
              <w:left w:w="30" w:type="dxa"/>
              <w:bottom w:w="60" w:type="dxa"/>
              <w:right w:w="30" w:type="dxa"/>
            </w:tcMar>
          </w:tcPr>
          <w:p w14:paraId="56DE68C0" w14:textId="77777777" w:rsidR="00ED114F" w:rsidRDefault="00000000">
            <w:pPr>
              <w:jc w:val="right"/>
            </w:pPr>
            <w:r>
              <w:rPr>
                <w:b/>
                <w:color w:val="585858"/>
                <w:sz w:val="20"/>
              </w:rPr>
              <w:t>2004 - 2007</w:t>
            </w:r>
          </w:p>
        </w:tc>
      </w:tr>
      <w:tr w:rsidR="00ED114F" w14:paraId="52F85885" w14:textId="77777777">
        <w:trPr>
          <w:jc w:val="center"/>
        </w:trPr>
        <w:tc>
          <w:tcPr>
            <w:tcW w:w="4986" w:type="dxa"/>
            <w:tcMar>
              <w:top w:w="50" w:type="dxa"/>
              <w:left w:w="30" w:type="dxa"/>
              <w:bottom w:w="60" w:type="dxa"/>
              <w:right w:w="30" w:type="dxa"/>
            </w:tcMar>
          </w:tcPr>
          <w:p w14:paraId="25274A55" w14:textId="77777777" w:rsidR="00ED114F" w:rsidRDefault="00000000">
            <w:pPr>
              <w:pStyle w:val="EntryTitle"/>
            </w:pPr>
            <w:r>
              <w:t>Consulta privada independiente</w:t>
            </w:r>
          </w:p>
          <w:p w14:paraId="6F5B6A41" w14:textId="77777777" w:rsidR="00ED114F" w:rsidRDefault="00000000">
            <w:pPr>
              <w:pStyle w:val="BodySmall"/>
              <w:spacing w:after="30"/>
              <w:ind w:left="255" w:hanging="125"/>
            </w:pPr>
            <w:r>
              <w:t>• Atención clínica a adolescentes, adultos y parejas.</w:t>
            </w:r>
          </w:p>
        </w:tc>
        <w:tc>
          <w:tcPr>
            <w:tcW w:w="4986" w:type="dxa"/>
            <w:tcMar>
              <w:top w:w="50" w:type="dxa"/>
              <w:left w:w="30" w:type="dxa"/>
              <w:bottom w:w="60" w:type="dxa"/>
              <w:right w:w="30" w:type="dxa"/>
            </w:tcMar>
          </w:tcPr>
          <w:p w14:paraId="2108357A" w14:textId="77777777" w:rsidR="00ED114F" w:rsidRDefault="00000000">
            <w:pPr>
              <w:jc w:val="right"/>
            </w:pPr>
            <w:r>
              <w:rPr>
                <w:b/>
                <w:color w:val="585858"/>
                <w:sz w:val="20"/>
              </w:rPr>
              <w:t>2007 - actualidad</w:t>
            </w:r>
          </w:p>
        </w:tc>
      </w:tr>
      <w:tr w:rsidR="00ED114F" w14:paraId="54F5B69B" w14:textId="77777777">
        <w:trPr>
          <w:jc w:val="center"/>
        </w:trPr>
        <w:tc>
          <w:tcPr>
            <w:tcW w:w="4986" w:type="dxa"/>
            <w:tcMar>
              <w:top w:w="50" w:type="dxa"/>
              <w:left w:w="30" w:type="dxa"/>
              <w:bottom w:w="60" w:type="dxa"/>
              <w:right w:w="30" w:type="dxa"/>
            </w:tcMar>
          </w:tcPr>
          <w:p w14:paraId="1C68BFEF" w14:textId="77777777" w:rsidR="00ED114F" w:rsidRDefault="00000000">
            <w:pPr>
              <w:pStyle w:val="EntryTitle"/>
            </w:pPr>
            <w:r>
              <w:t>Miembro del equipo de psicólogos, Centro de Psicoterapia Gestalt de Santiago</w:t>
            </w:r>
          </w:p>
        </w:tc>
        <w:tc>
          <w:tcPr>
            <w:tcW w:w="4986" w:type="dxa"/>
            <w:tcMar>
              <w:top w:w="50" w:type="dxa"/>
              <w:left w:w="30" w:type="dxa"/>
              <w:bottom w:w="60" w:type="dxa"/>
              <w:right w:w="30" w:type="dxa"/>
            </w:tcMar>
          </w:tcPr>
          <w:p w14:paraId="7997F096" w14:textId="77777777" w:rsidR="00ED114F" w:rsidRDefault="00000000">
            <w:pPr>
              <w:jc w:val="right"/>
            </w:pPr>
            <w:r>
              <w:rPr>
                <w:b/>
                <w:color w:val="585858"/>
                <w:sz w:val="20"/>
              </w:rPr>
              <w:t>2008 - actualidad</w:t>
            </w:r>
          </w:p>
        </w:tc>
      </w:tr>
      <w:tr w:rsidR="00ED114F" w14:paraId="5311E7E2" w14:textId="77777777">
        <w:trPr>
          <w:jc w:val="center"/>
        </w:trPr>
        <w:tc>
          <w:tcPr>
            <w:tcW w:w="4986" w:type="dxa"/>
            <w:tcMar>
              <w:top w:w="50" w:type="dxa"/>
              <w:left w:w="30" w:type="dxa"/>
              <w:bottom w:w="60" w:type="dxa"/>
              <w:right w:w="30" w:type="dxa"/>
            </w:tcMar>
          </w:tcPr>
          <w:p w14:paraId="0673C471" w14:textId="77777777" w:rsidR="00ED114F" w:rsidRDefault="00000000">
            <w:pPr>
              <w:pStyle w:val="EntryTitle"/>
            </w:pPr>
            <w:r>
              <w:t>Teleconsultas de apoyo por crisis sanitaria por coronavirus</w:t>
            </w:r>
          </w:p>
          <w:p w14:paraId="2243D268" w14:textId="77777777" w:rsidR="00ED114F" w:rsidRDefault="00000000">
            <w:pPr>
              <w:pStyle w:val="EntryMeta"/>
            </w:pPr>
            <w:r>
              <w:t>Actividad vinculada a Escuela de Gestalt.</w:t>
            </w:r>
          </w:p>
        </w:tc>
        <w:tc>
          <w:tcPr>
            <w:tcW w:w="4986" w:type="dxa"/>
            <w:tcMar>
              <w:top w:w="50" w:type="dxa"/>
              <w:left w:w="30" w:type="dxa"/>
              <w:bottom w:w="60" w:type="dxa"/>
              <w:right w:w="30" w:type="dxa"/>
            </w:tcMar>
          </w:tcPr>
          <w:p w14:paraId="1EEBB1D4" w14:textId="77777777" w:rsidR="00ED114F" w:rsidRDefault="00000000">
            <w:pPr>
              <w:jc w:val="right"/>
            </w:pPr>
            <w:r>
              <w:rPr>
                <w:b/>
                <w:color w:val="585858"/>
                <w:sz w:val="20"/>
              </w:rPr>
              <w:t>2020</w:t>
            </w:r>
          </w:p>
        </w:tc>
      </w:tr>
    </w:tbl>
    <w:p w14:paraId="70F9A915" w14:textId="77777777" w:rsidR="00ED114F" w:rsidRDefault="00000000">
      <w:pPr>
        <w:pStyle w:val="SectionHeader"/>
      </w:pPr>
      <w:r>
        <w:t>Actividad docente y supervisión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986"/>
        <w:gridCol w:w="4986"/>
      </w:tblGrid>
      <w:tr w:rsidR="00ED114F" w14:paraId="5AD648DC" w14:textId="77777777">
        <w:trPr>
          <w:jc w:val="center"/>
        </w:trPr>
        <w:tc>
          <w:tcPr>
            <w:tcW w:w="4986" w:type="dxa"/>
            <w:tcMar>
              <w:top w:w="50" w:type="dxa"/>
              <w:left w:w="30" w:type="dxa"/>
              <w:bottom w:w="60" w:type="dxa"/>
              <w:right w:w="30" w:type="dxa"/>
            </w:tcMar>
          </w:tcPr>
          <w:p w14:paraId="34D87E9E" w14:textId="77777777" w:rsidR="00ED114F" w:rsidRDefault="00000000">
            <w:pPr>
              <w:pStyle w:val="EntryTitle"/>
            </w:pPr>
            <w:r>
              <w:t>Ayudantía de Magíster Gestalt</w:t>
            </w:r>
          </w:p>
          <w:p w14:paraId="707E5421" w14:textId="77777777" w:rsidR="00ED114F" w:rsidRDefault="00000000">
            <w:pPr>
              <w:pStyle w:val="EntryMeta"/>
            </w:pPr>
            <w:r>
              <w:t>Centro de Psicoterapia Gestalt.</w:t>
            </w:r>
          </w:p>
        </w:tc>
        <w:tc>
          <w:tcPr>
            <w:tcW w:w="4986" w:type="dxa"/>
            <w:tcMar>
              <w:top w:w="50" w:type="dxa"/>
              <w:left w:w="30" w:type="dxa"/>
              <w:bottom w:w="60" w:type="dxa"/>
              <w:right w:w="30" w:type="dxa"/>
            </w:tcMar>
          </w:tcPr>
          <w:p w14:paraId="396E62EF" w14:textId="77777777" w:rsidR="00ED114F" w:rsidRDefault="00000000">
            <w:pPr>
              <w:jc w:val="right"/>
            </w:pPr>
            <w:r>
              <w:rPr>
                <w:b/>
                <w:color w:val="585858"/>
                <w:sz w:val="20"/>
              </w:rPr>
              <w:t>2006 - actualidad</w:t>
            </w:r>
          </w:p>
        </w:tc>
      </w:tr>
      <w:tr w:rsidR="00ED114F" w14:paraId="4C51E026" w14:textId="77777777">
        <w:trPr>
          <w:jc w:val="center"/>
        </w:trPr>
        <w:tc>
          <w:tcPr>
            <w:tcW w:w="4986" w:type="dxa"/>
            <w:tcMar>
              <w:top w:w="50" w:type="dxa"/>
              <w:left w:w="30" w:type="dxa"/>
              <w:bottom w:w="60" w:type="dxa"/>
              <w:right w:w="30" w:type="dxa"/>
            </w:tcMar>
          </w:tcPr>
          <w:p w14:paraId="69B5F82F" w14:textId="77777777" w:rsidR="00ED114F" w:rsidRDefault="00000000">
            <w:pPr>
              <w:pStyle w:val="EntryTitle"/>
            </w:pPr>
            <w:r>
              <w:t>Supervisión de alumnos</w:t>
            </w:r>
          </w:p>
          <w:p w14:paraId="04FF223B" w14:textId="77777777" w:rsidR="00ED114F" w:rsidRDefault="00000000">
            <w:pPr>
              <w:pStyle w:val="EntryMeta"/>
            </w:pPr>
            <w:r>
              <w:t>Centro de Psicoterapia Gestalt.</w:t>
            </w:r>
          </w:p>
        </w:tc>
        <w:tc>
          <w:tcPr>
            <w:tcW w:w="4986" w:type="dxa"/>
            <w:tcMar>
              <w:top w:w="50" w:type="dxa"/>
              <w:left w:w="30" w:type="dxa"/>
              <w:bottom w:w="60" w:type="dxa"/>
              <w:right w:w="30" w:type="dxa"/>
            </w:tcMar>
          </w:tcPr>
          <w:p w14:paraId="4AD0EE46" w14:textId="77777777" w:rsidR="00ED114F" w:rsidRDefault="00000000">
            <w:pPr>
              <w:jc w:val="right"/>
            </w:pPr>
            <w:r>
              <w:rPr>
                <w:b/>
                <w:color w:val="585858"/>
                <w:sz w:val="20"/>
              </w:rPr>
              <w:t>2014 - actualidad</w:t>
            </w:r>
          </w:p>
        </w:tc>
      </w:tr>
      <w:tr w:rsidR="00ED114F" w14:paraId="6E848CC7" w14:textId="77777777">
        <w:trPr>
          <w:jc w:val="center"/>
        </w:trPr>
        <w:tc>
          <w:tcPr>
            <w:tcW w:w="4986" w:type="dxa"/>
            <w:tcMar>
              <w:top w:w="50" w:type="dxa"/>
              <w:left w:w="30" w:type="dxa"/>
              <w:bottom w:w="60" w:type="dxa"/>
              <w:right w:w="30" w:type="dxa"/>
            </w:tcMar>
          </w:tcPr>
          <w:p w14:paraId="7C110125" w14:textId="77777777" w:rsidR="00ED114F" w:rsidRDefault="00000000">
            <w:pPr>
              <w:pStyle w:val="EntryTitle"/>
            </w:pPr>
            <w:r>
              <w:t>Docente, Escuela de Gestalt</w:t>
            </w:r>
          </w:p>
          <w:p w14:paraId="3365E57F" w14:textId="77777777" w:rsidR="00ED114F" w:rsidRDefault="00000000">
            <w:pPr>
              <w:pStyle w:val="BodySmall"/>
              <w:spacing w:after="30"/>
              <w:ind w:left="255" w:hanging="125"/>
            </w:pPr>
            <w:r>
              <w:t>• Crisis y cambio (9 módulos de 12 horas).</w:t>
            </w:r>
          </w:p>
          <w:p w14:paraId="6722191E" w14:textId="77777777" w:rsidR="00ED114F" w:rsidRDefault="00000000">
            <w:pPr>
              <w:pStyle w:val="BodySmall"/>
              <w:spacing w:after="30"/>
              <w:ind w:left="255" w:hanging="125"/>
            </w:pPr>
            <w:r>
              <w:t>• Taller de evaluación teórico-práctico (9 módulos de 12 horas).</w:t>
            </w:r>
          </w:p>
          <w:p w14:paraId="222A87E4" w14:textId="77777777" w:rsidR="00ED114F" w:rsidRDefault="00000000">
            <w:pPr>
              <w:pStyle w:val="BodySmall"/>
              <w:spacing w:after="30"/>
              <w:ind w:left="255" w:hanging="125"/>
            </w:pPr>
            <w:r>
              <w:t>• Prácticas terapéuticas I, segundo año (7 módulos de 12 horas).</w:t>
            </w:r>
          </w:p>
          <w:p w14:paraId="54ABF032" w14:textId="77777777" w:rsidR="00ED114F" w:rsidRDefault="00000000">
            <w:pPr>
              <w:pStyle w:val="BodySmall"/>
              <w:spacing w:after="30"/>
              <w:ind w:left="255" w:hanging="125"/>
            </w:pPr>
            <w:r>
              <w:t>• Creación de talleres (30 horas).</w:t>
            </w:r>
          </w:p>
          <w:p w14:paraId="632A9B1C" w14:textId="77777777" w:rsidR="00ED114F" w:rsidRDefault="00000000">
            <w:pPr>
              <w:pStyle w:val="BodySmall"/>
              <w:spacing w:after="30"/>
              <w:ind w:left="255" w:hanging="125"/>
            </w:pPr>
            <w:r>
              <w:t>• Cuerpo y movimiento (12 horas).</w:t>
            </w:r>
          </w:p>
        </w:tc>
        <w:tc>
          <w:tcPr>
            <w:tcW w:w="4986" w:type="dxa"/>
            <w:tcMar>
              <w:top w:w="50" w:type="dxa"/>
              <w:left w:w="30" w:type="dxa"/>
              <w:bottom w:w="60" w:type="dxa"/>
              <w:right w:w="30" w:type="dxa"/>
            </w:tcMar>
          </w:tcPr>
          <w:p w14:paraId="748D5F0E" w14:textId="77777777" w:rsidR="00ED114F" w:rsidRDefault="00000000">
            <w:pPr>
              <w:jc w:val="right"/>
            </w:pPr>
            <w:r>
              <w:rPr>
                <w:b/>
                <w:color w:val="585858"/>
                <w:sz w:val="20"/>
              </w:rPr>
              <w:t>2008 - 2015</w:t>
            </w:r>
          </w:p>
        </w:tc>
      </w:tr>
      <w:tr w:rsidR="00ED114F" w14:paraId="65F4D17D" w14:textId="77777777">
        <w:trPr>
          <w:jc w:val="center"/>
        </w:trPr>
        <w:tc>
          <w:tcPr>
            <w:tcW w:w="4986" w:type="dxa"/>
            <w:tcMar>
              <w:top w:w="50" w:type="dxa"/>
              <w:left w:w="30" w:type="dxa"/>
              <w:bottom w:w="60" w:type="dxa"/>
              <w:right w:w="30" w:type="dxa"/>
            </w:tcMar>
          </w:tcPr>
          <w:p w14:paraId="6E198F53" w14:textId="77777777" w:rsidR="00ED114F" w:rsidRDefault="00000000">
            <w:pPr>
              <w:pStyle w:val="EntryTitle"/>
            </w:pPr>
            <w:r>
              <w:t>Docente de supervisión</w:t>
            </w:r>
          </w:p>
          <w:p w14:paraId="659C45AE" w14:textId="77777777" w:rsidR="00ED114F" w:rsidRDefault="00000000">
            <w:pPr>
              <w:pStyle w:val="EntryMeta"/>
            </w:pPr>
            <w:r>
              <w:t>15 módulos de 3 horas.</w:t>
            </w:r>
          </w:p>
        </w:tc>
        <w:tc>
          <w:tcPr>
            <w:tcW w:w="4986" w:type="dxa"/>
            <w:tcMar>
              <w:top w:w="50" w:type="dxa"/>
              <w:left w:w="30" w:type="dxa"/>
              <w:bottom w:w="60" w:type="dxa"/>
              <w:right w:w="30" w:type="dxa"/>
            </w:tcMar>
          </w:tcPr>
          <w:p w14:paraId="372A1F05" w14:textId="77777777" w:rsidR="00ED114F" w:rsidRDefault="00000000">
            <w:pPr>
              <w:jc w:val="right"/>
            </w:pPr>
            <w:r>
              <w:rPr>
                <w:b/>
                <w:color w:val="585858"/>
                <w:sz w:val="20"/>
              </w:rPr>
              <w:t>2014 - 2015</w:t>
            </w:r>
          </w:p>
        </w:tc>
      </w:tr>
      <w:tr w:rsidR="00ED114F" w14:paraId="73661CAB" w14:textId="77777777">
        <w:trPr>
          <w:jc w:val="center"/>
        </w:trPr>
        <w:tc>
          <w:tcPr>
            <w:tcW w:w="4986" w:type="dxa"/>
            <w:tcMar>
              <w:top w:w="50" w:type="dxa"/>
              <w:left w:w="30" w:type="dxa"/>
              <w:bottom w:w="60" w:type="dxa"/>
              <w:right w:w="30" w:type="dxa"/>
            </w:tcMar>
          </w:tcPr>
          <w:p w14:paraId="7C159DF8" w14:textId="77777777" w:rsidR="00ED114F" w:rsidRDefault="00000000">
            <w:pPr>
              <w:pStyle w:val="EntryTitle"/>
            </w:pPr>
            <w:r>
              <w:t>Supervisión clínica con Antonio Martínez Rives</w:t>
            </w:r>
          </w:p>
        </w:tc>
        <w:tc>
          <w:tcPr>
            <w:tcW w:w="4986" w:type="dxa"/>
            <w:tcMar>
              <w:top w:w="50" w:type="dxa"/>
              <w:left w:w="30" w:type="dxa"/>
              <w:bottom w:w="60" w:type="dxa"/>
              <w:right w:w="30" w:type="dxa"/>
            </w:tcMar>
          </w:tcPr>
          <w:p w14:paraId="645A3312" w14:textId="77777777" w:rsidR="00ED114F" w:rsidRDefault="00000000">
            <w:pPr>
              <w:jc w:val="right"/>
            </w:pPr>
            <w:r>
              <w:rPr>
                <w:b/>
                <w:color w:val="585858"/>
                <w:sz w:val="20"/>
              </w:rPr>
              <w:t>2005 - 2018</w:t>
            </w:r>
          </w:p>
        </w:tc>
      </w:tr>
    </w:tbl>
    <w:p w14:paraId="2F66B1E0" w14:textId="77777777" w:rsidR="00ED114F" w:rsidRDefault="00000000">
      <w:pPr>
        <w:pStyle w:val="SectionHeader"/>
      </w:pPr>
      <w:r>
        <w:t>Actividad gremial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986"/>
        <w:gridCol w:w="4986"/>
      </w:tblGrid>
      <w:tr w:rsidR="00ED114F" w14:paraId="2F8B4D6D" w14:textId="77777777">
        <w:trPr>
          <w:jc w:val="center"/>
        </w:trPr>
        <w:tc>
          <w:tcPr>
            <w:tcW w:w="4986" w:type="dxa"/>
            <w:tcMar>
              <w:top w:w="50" w:type="dxa"/>
              <w:left w:w="30" w:type="dxa"/>
              <w:bottom w:w="60" w:type="dxa"/>
              <w:right w:w="30" w:type="dxa"/>
            </w:tcMar>
          </w:tcPr>
          <w:p w14:paraId="11C2ABA1" w14:textId="77777777" w:rsidR="00ED114F" w:rsidRDefault="00000000">
            <w:pPr>
              <w:pStyle w:val="EntryTitle"/>
            </w:pPr>
            <w:r>
              <w:t>Miembro del Directorio, Asociación Gremial de Psicólogos Gestálticos de Chile (AGCHI)</w:t>
            </w:r>
          </w:p>
        </w:tc>
        <w:tc>
          <w:tcPr>
            <w:tcW w:w="4986" w:type="dxa"/>
            <w:tcMar>
              <w:top w:w="50" w:type="dxa"/>
              <w:left w:w="30" w:type="dxa"/>
              <w:bottom w:w="60" w:type="dxa"/>
              <w:right w:w="30" w:type="dxa"/>
            </w:tcMar>
          </w:tcPr>
          <w:p w14:paraId="743EFD60" w14:textId="77777777" w:rsidR="00ED114F" w:rsidRDefault="00000000">
            <w:pPr>
              <w:jc w:val="right"/>
            </w:pPr>
            <w:r>
              <w:rPr>
                <w:b/>
                <w:color w:val="585858"/>
                <w:sz w:val="20"/>
              </w:rPr>
              <w:t>2011 - 2015</w:t>
            </w:r>
            <w:r>
              <w:rPr>
                <w:b/>
                <w:color w:val="585858"/>
                <w:sz w:val="20"/>
              </w:rPr>
              <w:br/>
              <w:t>2016 - 2020</w:t>
            </w:r>
          </w:p>
        </w:tc>
      </w:tr>
    </w:tbl>
    <w:p w14:paraId="0E262AB0" w14:textId="77777777" w:rsidR="00ED114F" w:rsidRDefault="00000000">
      <w:pPr>
        <w:pStyle w:val="SectionHeader"/>
      </w:pPr>
      <w:r>
        <w:t>Cursos, seminarios y congresos seleccionados</w:t>
      </w:r>
    </w:p>
    <w:p w14:paraId="69405E7A" w14:textId="77777777" w:rsidR="00ED114F" w:rsidRDefault="00000000">
      <w:pPr>
        <w:pStyle w:val="BodySmall"/>
        <w:spacing w:after="30"/>
        <w:ind w:left="255" w:hanging="125"/>
      </w:pPr>
      <w:r>
        <w:t>• Encuentro Hispano-argentino “Prevención en Salud Mental”, Santiago de Compostela (1992).</w:t>
      </w:r>
    </w:p>
    <w:p w14:paraId="65756587" w14:textId="77777777" w:rsidR="00ED114F" w:rsidRDefault="00000000">
      <w:pPr>
        <w:pStyle w:val="BodySmall"/>
        <w:spacing w:after="30"/>
        <w:ind w:left="255" w:hanging="125"/>
      </w:pPr>
      <w:r>
        <w:t>• Seminario “Sistemas de Gestión y Desarrollo de Recursos Humanos”, Universidad de Santiago de Compostela (1993).</w:t>
      </w:r>
    </w:p>
    <w:p w14:paraId="63C4EBDE" w14:textId="77777777" w:rsidR="00ED114F" w:rsidRDefault="00000000">
      <w:pPr>
        <w:pStyle w:val="BodySmall"/>
        <w:spacing w:after="30"/>
        <w:ind w:left="255" w:hanging="125"/>
      </w:pPr>
      <w:r>
        <w:t>• Seminario con Lester Luborsky “La Equivalencia de las Psicoterapias” (1993).</w:t>
      </w:r>
    </w:p>
    <w:p w14:paraId="14999F35" w14:textId="77777777" w:rsidR="00ED114F" w:rsidRDefault="00000000">
      <w:pPr>
        <w:pStyle w:val="BodySmall"/>
        <w:spacing w:after="30"/>
        <w:ind w:left="255" w:hanging="125"/>
      </w:pPr>
      <w:r>
        <w:t>• Seminario “O Cerebro e Mais Eu”, Universidad Internacional Menéndez Pelayo / Universidade da Coruña (1994).</w:t>
      </w:r>
    </w:p>
    <w:p w14:paraId="647D7BE2" w14:textId="77777777" w:rsidR="00ED114F" w:rsidRDefault="00000000">
      <w:pPr>
        <w:pStyle w:val="BodySmall"/>
        <w:spacing w:after="30"/>
        <w:ind w:left="255" w:hanging="125"/>
      </w:pPr>
      <w:r>
        <w:t>• “Psicoterapia Psicodinámica para Niños Traumatizados”, Dra. Paulina F. Kernberg, Universidad de los Andes (2001).</w:t>
      </w:r>
    </w:p>
    <w:p w14:paraId="3D067FD1" w14:textId="77777777" w:rsidR="00ED114F" w:rsidRDefault="00000000">
      <w:pPr>
        <w:pStyle w:val="BodySmall"/>
        <w:spacing w:after="30"/>
        <w:ind w:left="255" w:hanging="125"/>
      </w:pPr>
      <w:r>
        <w:t>• “Déficit Atencional y sus Comorbilidades”, Symposium Internacional Hospital Luis Calvo Mackenna (2001).</w:t>
      </w:r>
    </w:p>
    <w:p w14:paraId="3D625249" w14:textId="77777777" w:rsidR="00ED114F" w:rsidRDefault="00000000">
      <w:pPr>
        <w:pStyle w:val="BodySmall"/>
        <w:spacing w:after="30"/>
        <w:ind w:left="255" w:hanging="125"/>
      </w:pPr>
      <w:r>
        <w:lastRenderedPageBreak/>
        <w:t>• Congreso de Enfoque Gestáltico, Córdoba (2005).</w:t>
      </w:r>
    </w:p>
    <w:p w14:paraId="7FFBA0CB" w14:textId="77777777" w:rsidR="00ED114F" w:rsidRDefault="00000000">
      <w:pPr>
        <w:pStyle w:val="BodySmall"/>
        <w:spacing w:after="30"/>
        <w:ind w:left="255" w:hanging="125"/>
      </w:pPr>
      <w:r>
        <w:t>• X Congreso Internacional de Gestalt, coexpositora, Córdoba (2007).</w:t>
      </w:r>
    </w:p>
    <w:p w14:paraId="7354899F" w14:textId="77777777" w:rsidR="00ED114F" w:rsidRDefault="00000000">
      <w:pPr>
        <w:pStyle w:val="BodySmall"/>
        <w:spacing w:after="30"/>
        <w:ind w:left="255" w:hanging="125"/>
      </w:pPr>
      <w:r>
        <w:t>• XII Congreso Internacional de Gestalt, Piriápolis, Uruguay (2011).</w:t>
      </w:r>
    </w:p>
    <w:p w14:paraId="0D309EF6" w14:textId="77777777" w:rsidR="00ED114F" w:rsidRDefault="00000000">
      <w:pPr>
        <w:pStyle w:val="BodySmall"/>
        <w:spacing w:after="30"/>
        <w:ind w:left="255" w:hanging="125"/>
      </w:pPr>
      <w:r>
        <w:t>• XIII Congreso Internacional de Gestalt, Cartagena de Indias, Colombia (2013).</w:t>
      </w:r>
    </w:p>
    <w:p w14:paraId="1D4F0322" w14:textId="77777777" w:rsidR="00ED114F" w:rsidRDefault="00000000">
      <w:pPr>
        <w:pStyle w:val="BodySmall"/>
        <w:spacing w:after="30"/>
        <w:ind w:left="255" w:hanging="125"/>
      </w:pPr>
      <w:r>
        <w:t>• Curso “Actitud gestáltica y terapia sistémica”, Grazia Cecchini (2014).</w:t>
      </w:r>
    </w:p>
    <w:p w14:paraId="7B37F8EE" w14:textId="77777777" w:rsidR="00ED114F" w:rsidRDefault="00000000">
      <w:pPr>
        <w:pStyle w:val="BodySmall"/>
        <w:spacing w:after="30"/>
        <w:ind w:left="255" w:hanging="125"/>
      </w:pPr>
      <w:r>
        <w:t>• Jornadas de Gestalt, Centro de Psicoterapia Gestalt de Santiago (2015).</w:t>
      </w:r>
    </w:p>
    <w:p w14:paraId="2D55AA8A" w14:textId="77777777" w:rsidR="00ED114F" w:rsidRDefault="00000000">
      <w:pPr>
        <w:pStyle w:val="BodySmall"/>
        <w:spacing w:after="30"/>
        <w:ind w:left="255" w:hanging="125"/>
      </w:pPr>
      <w:r>
        <w:t>• 1er Congreso Latinoamericano y IV Argentino de Gestalt, Mar del Plata (2017).</w:t>
      </w:r>
    </w:p>
    <w:p w14:paraId="4A7C2F26" w14:textId="77777777" w:rsidR="00ED114F" w:rsidRDefault="00000000">
      <w:pPr>
        <w:pStyle w:val="BodySmall"/>
        <w:spacing w:after="30"/>
        <w:ind w:left="255" w:hanging="125"/>
      </w:pPr>
      <w:r>
        <w:t>• Seminario “La danza entre terapeuta y paciente”, AGCHI (2017).</w:t>
      </w:r>
    </w:p>
    <w:p w14:paraId="1929956E" w14:textId="77777777" w:rsidR="00ED114F" w:rsidRDefault="00000000">
      <w:pPr>
        <w:pStyle w:val="BodySmall"/>
        <w:spacing w:after="30"/>
        <w:ind w:left="255" w:hanging="125"/>
      </w:pPr>
      <w:r>
        <w:t>• Segundo Congreso Nacional e Internacional de Terapia Gestalt, Perú (2018).</w:t>
      </w:r>
    </w:p>
    <w:p w14:paraId="6B566185" w14:textId="77777777" w:rsidR="00ED114F" w:rsidRDefault="00000000">
      <w:pPr>
        <w:pStyle w:val="BodySmall"/>
        <w:spacing w:after="30"/>
        <w:ind w:left="255" w:hanging="125"/>
      </w:pPr>
      <w:r>
        <w:t>• Curso “La relación terapéutica, una nueva relación que cura”, AGCHI (2018).</w:t>
      </w:r>
    </w:p>
    <w:p w14:paraId="6BE80CDF" w14:textId="77777777" w:rsidR="00ED114F" w:rsidRDefault="00000000">
      <w:pPr>
        <w:pStyle w:val="BodySmall"/>
        <w:spacing w:after="30"/>
        <w:ind w:left="255" w:hanging="125"/>
      </w:pPr>
      <w:r>
        <w:t>• Seminario “La pareja: valor, problemas y tratamiento existencial de conflictos” (2018).</w:t>
      </w:r>
    </w:p>
    <w:p w14:paraId="4042B408" w14:textId="77777777" w:rsidR="00ED114F" w:rsidRDefault="00000000">
      <w:pPr>
        <w:pStyle w:val="BodySmall"/>
        <w:spacing w:after="30"/>
        <w:ind w:left="255" w:hanging="125"/>
      </w:pPr>
      <w:r>
        <w:t>• Formación en “Terapia de aceptación y compromiso: ACT”, DBT Latinoamérica (2019).</w:t>
      </w:r>
    </w:p>
    <w:p w14:paraId="5A017BD5" w14:textId="77777777" w:rsidR="00ED114F" w:rsidRDefault="00000000">
      <w:pPr>
        <w:pStyle w:val="BodySmall"/>
        <w:spacing w:after="30"/>
        <w:ind w:left="255" w:hanging="125"/>
      </w:pPr>
      <w:r>
        <w:t>• Taller de terapia relacional, Sociedad Mexicana de Terapia Relacional (2020).</w:t>
      </w:r>
    </w:p>
    <w:p w14:paraId="2B694DA9" w14:textId="7438946A" w:rsidR="00ED114F" w:rsidRDefault="00ED114F">
      <w:pPr>
        <w:pStyle w:val="EntryMeta"/>
        <w:jc w:val="center"/>
      </w:pPr>
    </w:p>
    <w:sectPr w:rsidR="00ED114F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58413493">
    <w:abstractNumId w:val="8"/>
  </w:num>
  <w:num w:numId="2" w16cid:durableId="63380441">
    <w:abstractNumId w:val="6"/>
  </w:num>
  <w:num w:numId="3" w16cid:durableId="977687149">
    <w:abstractNumId w:val="5"/>
  </w:num>
  <w:num w:numId="4" w16cid:durableId="481433768">
    <w:abstractNumId w:val="4"/>
  </w:num>
  <w:num w:numId="5" w16cid:durableId="1478494907">
    <w:abstractNumId w:val="7"/>
  </w:num>
  <w:num w:numId="6" w16cid:durableId="2106344647">
    <w:abstractNumId w:val="3"/>
  </w:num>
  <w:num w:numId="7" w16cid:durableId="1218928931">
    <w:abstractNumId w:val="2"/>
  </w:num>
  <w:num w:numId="8" w16cid:durableId="185219409">
    <w:abstractNumId w:val="1"/>
  </w:num>
  <w:num w:numId="9" w16cid:durableId="2247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84292"/>
    <w:rsid w:val="007E2B55"/>
    <w:rsid w:val="00AA1D8D"/>
    <w:rsid w:val="00AD0428"/>
    <w:rsid w:val="00B47730"/>
    <w:rsid w:val="00CB0664"/>
    <w:rsid w:val="00EA7BEC"/>
    <w:rsid w:val="00ED114F"/>
    <w:rsid w:val="00F37893"/>
    <w:rsid w:val="00FC693F"/>
    <w:rsid w:val="00FE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CC68C4"/>
  <w14:defaultImageDpi w14:val="300"/>
  <w15:docId w15:val="{D5F0AA57-E4BC-0D45-B2BD-23FE951AA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ptos" w:hAnsi="Aptos"/>
      <w:sz w:val="21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ameStyle">
    <w:name w:val="NameStyle"/>
    <w:basedOn w:val="Normal"/>
    <w:pPr>
      <w:spacing w:after="60"/>
    </w:pPr>
    <w:rPr>
      <w:rFonts w:ascii="Aptos Display" w:hAnsi="Aptos Display"/>
      <w:b/>
      <w:color w:val="21385D"/>
      <w:sz w:val="40"/>
    </w:rPr>
  </w:style>
  <w:style w:type="paragraph" w:customStyle="1" w:styleId="SubtitleStyle">
    <w:name w:val="SubtitleStyle"/>
    <w:basedOn w:val="Normal"/>
    <w:pPr>
      <w:spacing w:after="240"/>
    </w:pPr>
    <w:rPr>
      <w:color w:val="585858"/>
    </w:rPr>
  </w:style>
  <w:style w:type="paragraph" w:customStyle="1" w:styleId="SectionHeader">
    <w:name w:val="SectionHeader"/>
    <w:basedOn w:val="Normal"/>
    <w:pPr>
      <w:spacing w:before="200" w:after="120"/>
    </w:pPr>
    <w:rPr>
      <w:b/>
      <w:color w:val="21385D"/>
      <w:sz w:val="23"/>
    </w:rPr>
  </w:style>
  <w:style w:type="paragraph" w:customStyle="1" w:styleId="EntryTitle">
    <w:name w:val="EntryTitle"/>
    <w:basedOn w:val="Normal"/>
    <w:pPr>
      <w:spacing w:after="20"/>
    </w:pPr>
    <w:rPr>
      <w:b/>
    </w:rPr>
  </w:style>
  <w:style w:type="paragraph" w:customStyle="1" w:styleId="EntryMeta">
    <w:name w:val="EntryMeta"/>
    <w:basedOn w:val="Normal"/>
    <w:pPr>
      <w:spacing w:after="40"/>
    </w:pPr>
    <w:rPr>
      <w:i/>
      <w:color w:val="5A5A5A"/>
      <w:sz w:val="19"/>
    </w:rPr>
  </w:style>
  <w:style w:type="paragraph" w:customStyle="1" w:styleId="BodySmall">
    <w:name w:val="BodySmall"/>
    <w:basedOn w:val="Normal"/>
    <w:pPr>
      <w:spacing w:after="80" w:line="24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596</Words>
  <Characters>3754</Characters>
  <Application>Microsoft Office Word</Application>
  <DocSecurity>0</DocSecurity>
  <Lines>110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Cirugía Oftalmológica</cp:lastModifiedBy>
  <cp:revision>2</cp:revision>
  <dcterms:created xsi:type="dcterms:W3CDTF">2026-04-15T11:50:00Z</dcterms:created>
  <dcterms:modified xsi:type="dcterms:W3CDTF">2026-04-15T11:50:00Z</dcterms:modified>
  <cp:category/>
</cp:coreProperties>
</file>